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908" w:rsidRDefault="00CF4A94" w:rsidP="00CF4A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F4A94">
        <w:rPr>
          <w:rFonts w:ascii="Times New Roman" w:hAnsi="Times New Roman" w:cs="Times New Roman"/>
          <w:sz w:val="28"/>
          <w:szCs w:val="28"/>
        </w:rPr>
        <w:t>Динамика результативности реализации дополнительной общеобразовательной программы по турист</w:t>
      </w:r>
      <w:r w:rsidR="00CC7E78">
        <w:rPr>
          <w:rFonts w:ascii="Times New Roman" w:hAnsi="Times New Roman" w:cs="Times New Roman"/>
          <w:sz w:val="28"/>
          <w:szCs w:val="28"/>
        </w:rPr>
        <w:t>с</w:t>
      </w:r>
      <w:r w:rsidRPr="00CF4A94">
        <w:rPr>
          <w:rFonts w:ascii="Times New Roman" w:hAnsi="Times New Roman" w:cs="Times New Roman"/>
          <w:sz w:val="28"/>
          <w:szCs w:val="28"/>
        </w:rPr>
        <w:t>ко-краеведческому направлению «</w:t>
      </w:r>
      <w:r w:rsidR="00C13E00">
        <w:rPr>
          <w:rFonts w:ascii="Times New Roman" w:hAnsi="Times New Roman" w:cs="Times New Roman"/>
          <w:sz w:val="28"/>
          <w:szCs w:val="28"/>
        </w:rPr>
        <w:t>Основы ландшафтного</w:t>
      </w:r>
      <w:r w:rsidRPr="00CF4A94">
        <w:rPr>
          <w:rFonts w:ascii="Times New Roman" w:hAnsi="Times New Roman" w:cs="Times New Roman"/>
          <w:sz w:val="28"/>
          <w:szCs w:val="28"/>
        </w:rPr>
        <w:t xml:space="preserve"> дизайн</w:t>
      </w:r>
      <w:r w:rsidR="00C13E00">
        <w:rPr>
          <w:rFonts w:ascii="Times New Roman" w:hAnsi="Times New Roman" w:cs="Times New Roman"/>
          <w:sz w:val="28"/>
          <w:szCs w:val="28"/>
        </w:rPr>
        <w:t>а</w:t>
      </w:r>
      <w:r w:rsidRPr="00CF4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(ПДО Валиева Д.И)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74"/>
        <w:gridCol w:w="7286"/>
      </w:tblGrid>
      <w:tr w:rsidR="00CF4A94" w:rsidTr="00CF4A94">
        <w:tc>
          <w:tcPr>
            <w:tcW w:w="7393" w:type="dxa"/>
          </w:tcPr>
          <w:p w:rsidR="00CF4A94" w:rsidRPr="00CF4A94" w:rsidRDefault="00CF4A94" w:rsidP="00CF4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A94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7393" w:type="dxa"/>
          </w:tcPr>
          <w:p w:rsidR="00CF4A94" w:rsidRPr="00CF4A94" w:rsidRDefault="00CF4A94" w:rsidP="00CF4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A94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gramStart"/>
            <w:r w:rsidRPr="00CF4A94">
              <w:rPr>
                <w:rFonts w:ascii="Times New Roman" w:hAnsi="Times New Roman" w:cs="Times New Roman"/>
                <w:sz w:val="24"/>
                <w:szCs w:val="24"/>
              </w:rPr>
              <w:t>образования(</w:t>
            </w:r>
            <w:proofErr w:type="gramEnd"/>
            <w:r w:rsidRPr="00CF4A9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CF4A94" w:rsidTr="00CF4A94">
        <w:tc>
          <w:tcPr>
            <w:tcW w:w="7393" w:type="dxa"/>
          </w:tcPr>
          <w:p w:rsidR="00CF4A94" w:rsidRPr="00CF4A94" w:rsidRDefault="00CF4A94" w:rsidP="00CF4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A94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7393" w:type="dxa"/>
          </w:tcPr>
          <w:p w:rsidR="00CF4A94" w:rsidRPr="00CF4A94" w:rsidRDefault="00CF4A94" w:rsidP="00CF4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A9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CF4A94" w:rsidTr="00CF4A94">
        <w:tc>
          <w:tcPr>
            <w:tcW w:w="7393" w:type="dxa"/>
          </w:tcPr>
          <w:p w:rsidR="00CF4A94" w:rsidRPr="00CF4A94" w:rsidRDefault="00CF4A94" w:rsidP="00CF4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A9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7393" w:type="dxa"/>
          </w:tcPr>
          <w:p w:rsidR="00CF4A94" w:rsidRPr="00CF4A94" w:rsidRDefault="00CF4A94" w:rsidP="00CF4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A9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CF4A94" w:rsidTr="00CF4A94">
        <w:tc>
          <w:tcPr>
            <w:tcW w:w="7393" w:type="dxa"/>
          </w:tcPr>
          <w:p w:rsidR="00CF4A94" w:rsidRPr="00CF4A94" w:rsidRDefault="00CF4A94" w:rsidP="00CF4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A94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7393" w:type="dxa"/>
          </w:tcPr>
          <w:p w:rsidR="00CF4A94" w:rsidRPr="00CF4A94" w:rsidRDefault="00CF4A94" w:rsidP="00CF4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A9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CF4A94" w:rsidRDefault="00CF4A94" w:rsidP="00CF4A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4A94" w:rsidRDefault="00771547" w:rsidP="00CF4A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71547" w:rsidRDefault="00CC7E78" w:rsidP="00CF4A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6138545</wp:posOffset>
                </wp:positionH>
                <wp:positionV relativeFrom="paragraph">
                  <wp:posOffset>62865</wp:posOffset>
                </wp:positionV>
                <wp:extent cx="1170940" cy="886460"/>
                <wp:effectExtent l="10160" t="9525" r="9525" b="889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940" cy="886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47D9" w:rsidRPr="00F047D9" w:rsidRDefault="00F047D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047D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Участие в конкурсах различного уровня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83.35pt;margin-top:4.95pt;width:92.2pt;height:6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" strokecolor="white [3212]">
                <v:textbox>
                  <w:txbxContent>
                    <w:p w:rsidR="00F047D9" w:rsidRPr="00F047D9" w:rsidRDefault="00F047D9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047D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Участие в конкурсах различного уровня </w:t>
                      </w:r>
                    </w:p>
                  </w:txbxContent>
                </v:textbox>
              </v:shape>
            </w:pict>
          </mc:Fallback>
        </mc:AlternateContent>
      </w:r>
      <w:r w:rsidR="0077154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71F8F" w:rsidRDefault="00071F8F" w:rsidP="00071F8F">
      <w:pPr>
        <w:rPr>
          <w:rFonts w:ascii="Times New Roman" w:hAnsi="Times New Roman" w:cs="Times New Roman"/>
          <w:sz w:val="28"/>
          <w:szCs w:val="28"/>
        </w:rPr>
      </w:pPr>
    </w:p>
    <w:p w:rsidR="00071F8F" w:rsidRPr="00D80A75" w:rsidRDefault="00071F8F" w:rsidP="00071F8F">
      <w:pPr>
        <w:jc w:val="center"/>
        <w:rPr>
          <w:rFonts w:ascii="Times New Roman" w:hAnsi="Times New Roman" w:cs="Times New Roman"/>
          <w:sz w:val="28"/>
          <w:szCs w:val="24"/>
        </w:rPr>
      </w:pPr>
      <w:r w:rsidRPr="00D80A75">
        <w:rPr>
          <w:rFonts w:ascii="Times New Roman" w:hAnsi="Times New Roman" w:cs="Times New Roman"/>
          <w:sz w:val="28"/>
          <w:szCs w:val="24"/>
        </w:rPr>
        <w:t xml:space="preserve">Динамика сохранности контингента </w:t>
      </w:r>
      <w:proofErr w:type="gramStart"/>
      <w:r w:rsidR="00C13E00">
        <w:rPr>
          <w:rFonts w:ascii="Times New Roman" w:hAnsi="Times New Roman" w:cs="Times New Roman"/>
          <w:sz w:val="28"/>
          <w:szCs w:val="24"/>
        </w:rPr>
        <w:t xml:space="preserve">объединения </w:t>
      </w:r>
      <w:r w:rsidRPr="00D80A75">
        <w:rPr>
          <w:rFonts w:ascii="Times New Roman" w:hAnsi="Times New Roman" w:cs="Times New Roman"/>
          <w:sz w:val="28"/>
          <w:szCs w:val="24"/>
        </w:rPr>
        <w:t xml:space="preserve"> «</w:t>
      </w:r>
      <w:proofErr w:type="gramEnd"/>
      <w:r w:rsidR="00C13E00">
        <w:rPr>
          <w:rFonts w:ascii="Times New Roman" w:hAnsi="Times New Roman" w:cs="Times New Roman"/>
          <w:sz w:val="28"/>
          <w:szCs w:val="24"/>
        </w:rPr>
        <w:t>Основы л</w:t>
      </w:r>
      <w:r w:rsidRPr="00D80A75">
        <w:rPr>
          <w:rFonts w:ascii="Times New Roman" w:hAnsi="Times New Roman" w:cs="Times New Roman"/>
          <w:sz w:val="28"/>
          <w:szCs w:val="24"/>
        </w:rPr>
        <w:t>андшафтн</w:t>
      </w:r>
      <w:r w:rsidR="00C13E00">
        <w:rPr>
          <w:rFonts w:ascii="Times New Roman" w:hAnsi="Times New Roman" w:cs="Times New Roman"/>
          <w:sz w:val="28"/>
          <w:szCs w:val="24"/>
        </w:rPr>
        <w:t>ого</w:t>
      </w:r>
      <w:r w:rsidRPr="00D80A75">
        <w:rPr>
          <w:rFonts w:ascii="Times New Roman" w:hAnsi="Times New Roman" w:cs="Times New Roman"/>
          <w:sz w:val="28"/>
          <w:szCs w:val="24"/>
        </w:rPr>
        <w:t xml:space="preserve"> дизайн</w:t>
      </w:r>
      <w:r w:rsidR="00C13E00">
        <w:rPr>
          <w:rFonts w:ascii="Times New Roman" w:hAnsi="Times New Roman" w:cs="Times New Roman"/>
          <w:sz w:val="28"/>
          <w:szCs w:val="24"/>
        </w:rPr>
        <w:t>а</w:t>
      </w:r>
      <w:r w:rsidRPr="00D80A75">
        <w:rPr>
          <w:rFonts w:ascii="Times New Roman" w:hAnsi="Times New Roman" w:cs="Times New Roman"/>
          <w:sz w:val="28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3"/>
        <w:gridCol w:w="2408"/>
        <w:gridCol w:w="2408"/>
        <w:gridCol w:w="2428"/>
        <w:gridCol w:w="2429"/>
        <w:gridCol w:w="2424"/>
      </w:tblGrid>
      <w:tr w:rsidR="00D80A75" w:rsidRPr="00D80A75" w:rsidTr="00A808BD">
        <w:tc>
          <w:tcPr>
            <w:tcW w:w="2464" w:type="dxa"/>
          </w:tcPr>
          <w:p w:rsidR="00A808BD" w:rsidRPr="00D80A75" w:rsidRDefault="00A808BD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2464" w:type="dxa"/>
          </w:tcPr>
          <w:p w:rsidR="00A808BD" w:rsidRPr="00D80A75" w:rsidRDefault="00A808BD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2464" w:type="dxa"/>
          </w:tcPr>
          <w:p w:rsidR="00A808BD" w:rsidRPr="00D80A75" w:rsidRDefault="00A808BD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464" w:type="dxa"/>
          </w:tcPr>
          <w:p w:rsidR="00A808BD" w:rsidRPr="00D80A75" w:rsidRDefault="00A808BD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Кол-во обучающихся на начало года</w:t>
            </w:r>
          </w:p>
        </w:tc>
        <w:tc>
          <w:tcPr>
            <w:tcW w:w="2465" w:type="dxa"/>
          </w:tcPr>
          <w:p w:rsidR="00A808BD" w:rsidRPr="00D80A75" w:rsidRDefault="00A808BD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Кол-во обучающихся на конец года</w:t>
            </w:r>
          </w:p>
        </w:tc>
        <w:tc>
          <w:tcPr>
            <w:tcW w:w="2465" w:type="dxa"/>
          </w:tcPr>
          <w:p w:rsidR="00A808BD" w:rsidRPr="00D80A75" w:rsidRDefault="00A808BD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% сохранности контингента</w:t>
            </w:r>
          </w:p>
        </w:tc>
      </w:tr>
      <w:tr w:rsidR="00A808BD" w:rsidRPr="00D80A75" w:rsidTr="00A808BD">
        <w:tc>
          <w:tcPr>
            <w:tcW w:w="2464" w:type="dxa"/>
            <w:vMerge w:val="restart"/>
          </w:tcPr>
          <w:p w:rsidR="00A808BD" w:rsidRPr="00D80A75" w:rsidRDefault="00A808BD" w:rsidP="00C1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 турист</w:t>
            </w:r>
            <w:r w:rsidR="00CC7E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ко-краеведческого направления «</w:t>
            </w:r>
            <w:r w:rsidR="00C13E00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="00C13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</w:t>
            </w: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андшафтн</w:t>
            </w:r>
            <w:r w:rsidR="00C13E00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r w:rsidR="00C13E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64" w:type="dxa"/>
          </w:tcPr>
          <w:p w:rsidR="00A808BD" w:rsidRPr="00D80A75" w:rsidRDefault="00CC7E78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64" w:type="dxa"/>
          </w:tcPr>
          <w:p w:rsidR="00A808BD" w:rsidRPr="00D80A75" w:rsidRDefault="00A808BD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464" w:type="dxa"/>
          </w:tcPr>
          <w:p w:rsidR="00A808BD" w:rsidRPr="00D80A75" w:rsidRDefault="00A808BD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5" w:type="dxa"/>
          </w:tcPr>
          <w:p w:rsidR="00A808BD" w:rsidRPr="00D80A75" w:rsidRDefault="00A808BD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5" w:type="dxa"/>
          </w:tcPr>
          <w:p w:rsidR="00A808BD" w:rsidRPr="00D80A75" w:rsidRDefault="00A808BD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808BD" w:rsidRPr="00D80A75" w:rsidTr="00A808BD">
        <w:tc>
          <w:tcPr>
            <w:tcW w:w="2464" w:type="dxa"/>
            <w:vMerge/>
          </w:tcPr>
          <w:p w:rsidR="00A808BD" w:rsidRPr="00D80A75" w:rsidRDefault="00A808BD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808BD" w:rsidRPr="00D80A75" w:rsidRDefault="00CC7E78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A808BD" w:rsidRPr="00D80A75" w:rsidRDefault="00A808BD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464" w:type="dxa"/>
          </w:tcPr>
          <w:p w:rsidR="00A808BD" w:rsidRPr="00D80A75" w:rsidRDefault="00A808BD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5" w:type="dxa"/>
          </w:tcPr>
          <w:p w:rsidR="00A808BD" w:rsidRPr="00D80A75" w:rsidRDefault="00A808BD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5" w:type="dxa"/>
          </w:tcPr>
          <w:p w:rsidR="00A808BD" w:rsidRPr="00D80A75" w:rsidRDefault="00A808BD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808BD" w:rsidRPr="00D80A75" w:rsidTr="00A808BD">
        <w:tc>
          <w:tcPr>
            <w:tcW w:w="2464" w:type="dxa"/>
            <w:vMerge/>
          </w:tcPr>
          <w:p w:rsidR="00A808BD" w:rsidRPr="00D80A75" w:rsidRDefault="00A808BD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808BD" w:rsidRPr="00D80A75" w:rsidRDefault="00CC7E78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A808BD" w:rsidRPr="00D80A75" w:rsidRDefault="00A808BD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464" w:type="dxa"/>
          </w:tcPr>
          <w:p w:rsidR="00A808BD" w:rsidRPr="00D80A75" w:rsidRDefault="00A808BD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5" w:type="dxa"/>
          </w:tcPr>
          <w:p w:rsidR="00A808BD" w:rsidRPr="00D80A75" w:rsidRDefault="00A808BD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5" w:type="dxa"/>
          </w:tcPr>
          <w:p w:rsidR="00A808BD" w:rsidRPr="00D80A75" w:rsidRDefault="00A808BD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A808BD" w:rsidRPr="00D80A75" w:rsidRDefault="00A808BD" w:rsidP="00071F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08BD" w:rsidRPr="00D80A75" w:rsidRDefault="00A808BD" w:rsidP="00071F8F">
      <w:pPr>
        <w:jc w:val="center"/>
        <w:rPr>
          <w:rFonts w:ascii="Times New Roman" w:hAnsi="Times New Roman" w:cs="Times New Roman"/>
          <w:sz w:val="28"/>
          <w:szCs w:val="24"/>
        </w:rPr>
      </w:pPr>
      <w:r w:rsidRPr="00D80A75">
        <w:rPr>
          <w:rFonts w:ascii="Times New Roman" w:hAnsi="Times New Roman" w:cs="Times New Roman"/>
          <w:sz w:val="28"/>
          <w:szCs w:val="24"/>
        </w:rPr>
        <w:t>Результаты участия педагога дополнительного педагога дополнительного образования Валиевой Д.И. в конкурсах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8"/>
        <w:gridCol w:w="5205"/>
        <w:gridCol w:w="3003"/>
        <w:gridCol w:w="3024"/>
        <w:gridCol w:w="2710"/>
      </w:tblGrid>
      <w:tr w:rsidR="00D80A75" w:rsidRPr="00D80A75" w:rsidTr="00D80A75">
        <w:tc>
          <w:tcPr>
            <w:tcW w:w="624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78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037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3079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768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Год участия</w:t>
            </w:r>
          </w:p>
        </w:tc>
      </w:tr>
      <w:tr w:rsidR="00D80A75" w:rsidRPr="00D80A75" w:rsidTr="00D80A75">
        <w:tc>
          <w:tcPr>
            <w:tcW w:w="624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8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Научно-практическая конференция </w:t>
            </w:r>
            <w:r w:rsidRPr="00D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«Эколого-географические особенности Республики Татарстан», Министерство Экологии Республики Татарстан, для преподавателей вузов, учителей</w:t>
            </w:r>
          </w:p>
        </w:tc>
        <w:tc>
          <w:tcPr>
            <w:tcW w:w="3037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079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68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80A75" w:rsidRPr="00D80A75" w:rsidTr="00D80A75">
        <w:tc>
          <w:tcPr>
            <w:tcW w:w="624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8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Научно-практическая конференция «Новое время - новые парадигмы образования» Министерство образования и науки Республики Татарстан, для преподавателей вузов, учителей»</w:t>
            </w:r>
          </w:p>
        </w:tc>
        <w:tc>
          <w:tcPr>
            <w:tcW w:w="3037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079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68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D80A75" w:rsidRPr="00D80A75" w:rsidTr="00D80A75">
        <w:tc>
          <w:tcPr>
            <w:tcW w:w="624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8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Научно-практическая </w:t>
            </w:r>
            <w:proofErr w:type="gramStart"/>
            <w:r w:rsidRPr="00D80A75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 </w:t>
            </w:r>
            <w:r w:rsidRPr="00D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D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 w:rsidRPr="00D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инновационно-образовательных,цифровых</w:t>
            </w:r>
            <w:proofErr w:type="spellEnd"/>
            <w:r w:rsidRPr="00D8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технологий в учебно-воспитательном процессе при изучении естественно-географических и общественных дисциплин в школе и вузе» Министерство образования Республики Татарстан» для преподавателей вузов, учителей</w:t>
            </w:r>
          </w:p>
        </w:tc>
        <w:tc>
          <w:tcPr>
            <w:tcW w:w="3037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079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68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D80A75" w:rsidRPr="00D80A75" w:rsidTr="00D80A75">
        <w:tc>
          <w:tcPr>
            <w:tcW w:w="624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8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 «Экологическая мастерская»</w:t>
            </w:r>
          </w:p>
        </w:tc>
        <w:tc>
          <w:tcPr>
            <w:tcW w:w="3037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3079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768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80A75" w:rsidRPr="00D80A75" w:rsidTr="00D80A75">
        <w:tc>
          <w:tcPr>
            <w:tcW w:w="624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8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 «Воспитать человека»</w:t>
            </w:r>
          </w:p>
        </w:tc>
        <w:tc>
          <w:tcPr>
            <w:tcW w:w="3037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079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768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80A75" w:rsidRPr="00D80A75" w:rsidTr="00D80A75">
        <w:tc>
          <w:tcPr>
            <w:tcW w:w="624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8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Конкурс среди работников дополнительного образования «Сердце отдаю детям»</w:t>
            </w:r>
            <w:r w:rsidR="00A547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7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079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768" w:type="dxa"/>
          </w:tcPr>
          <w:p w:rsidR="00D80A75" w:rsidRPr="00D80A75" w:rsidRDefault="00D80A75" w:rsidP="0007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</w:tbl>
    <w:p w:rsidR="00A808BD" w:rsidRDefault="00A808BD" w:rsidP="00071F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08BD" w:rsidRPr="00CF4A94" w:rsidRDefault="00A808BD" w:rsidP="00071F8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808BD" w:rsidRPr="00CF4A94" w:rsidSect="00CF4A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A94"/>
    <w:rsid w:val="00071F8F"/>
    <w:rsid w:val="00415F0F"/>
    <w:rsid w:val="00580908"/>
    <w:rsid w:val="00771547"/>
    <w:rsid w:val="00890225"/>
    <w:rsid w:val="00914A60"/>
    <w:rsid w:val="00A5474B"/>
    <w:rsid w:val="00A808BD"/>
    <w:rsid w:val="00C13E00"/>
    <w:rsid w:val="00CC7E78"/>
    <w:rsid w:val="00CF4A94"/>
    <w:rsid w:val="00D80A75"/>
    <w:rsid w:val="00F0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EC3E21-68EB-42D0-AF42-F2B52D96F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A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1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1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Динамика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к</a:t>
            </a:r>
            <a:r>
              <a:rPr lang="ru-RU" sz="1200">
                <a:latin typeface="Times New Roman" pitchFamily="18" charset="0"/>
                <a:cs typeface="Times New Roman" pitchFamily="18" charset="0"/>
              </a:rPr>
              <a:t>ачества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реализации ДООП "Основы ландшафтного дизайна"</a:t>
            </a:r>
            <a:r>
              <a:rPr lang="ru-RU" sz="1200">
                <a:latin typeface="Times New Roman" pitchFamily="18" charset="0"/>
                <a:cs typeface="Times New Roman" pitchFamily="18" charset="0"/>
              </a:rPr>
              <a:t> 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Качество(%)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2018-2019 уч.год</c:v>
                </c:pt>
                <c:pt idx="1">
                  <c:v>2019-2020 уч.год</c:v>
                </c:pt>
                <c:pt idx="2">
                  <c:v>2020-2021 уч.год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85</c:v>
                </c:pt>
                <c:pt idx="1">
                  <c:v>95</c:v>
                </c:pt>
                <c:pt idx="2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6445744"/>
        <c:axId val="316448096"/>
      </c:barChart>
      <c:catAx>
        <c:axId val="316445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16448096"/>
        <c:crosses val="autoZero"/>
        <c:auto val="1"/>
        <c:lblAlgn val="ctr"/>
        <c:lblOffset val="100"/>
        <c:noMultiLvlLbl val="0"/>
      </c:catAx>
      <c:valAx>
        <c:axId val="316448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64457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Международный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2018-2019 уч.год</c:v>
                </c:pt>
                <c:pt idx="1">
                  <c:v>2019-2020 уч.год</c:v>
                </c:pt>
                <c:pt idx="2">
                  <c:v>2020-2021 уч.год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Всероссийский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2018-2019 уч.год</c:v>
                </c:pt>
                <c:pt idx="1">
                  <c:v>2019-2020 уч.год</c:v>
                </c:pt>
                <c:pt idx="2">
                  <c:v>2020-2021 уч.год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Республиканский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2018-2019 уч.год</c:v>
                </c:pt>
                <c:pt idx="1">
                  <c:v>2019-2020 уч.год</c:v>
                </c:pt>
                <c:pt idx="2">
                  <c:v>2020-2021 уч.год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</c:v>
                </c:pt>
                <c:pt idx="1">
                  <c:v>3</c:v>
                </c:pt>
                <c:pt idx="2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Муниципальный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2018-2019 уч.год</c:v>
                </c:pt>
                <c:pt idx="1">
                  <c:v>2019-2020 уч.год</c:v>
                </c:pt>
                <c:pt idx="2">
                  <c:v>2020-2021 уч.год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2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7747400"/>
        <c:axId val="317739952"/>
      </c:barChart>
      <c:catAx>
        <c:axId val="3177474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17739952"/>
        <c:crosses val="autoZero"/>
        <c:auto val="1"/>
        <c:lblAlgn val="ctr"/>
        <c:lblOffset val="100"/>
        <c:noMultiLvlLbl val="0"/>
      </c:catAx>
      <c:valAx>
        <c:axId val="317739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77474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459609215514735"/>
          <c:y val="0.45172290963629547"/>
          <c:w val="0.21151501895596386"/>
          <c:h val="0.2870303712035995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школа</cp:lastModifiedBy>
  <cp:revision>5</cp:revision>
  <dcterms:created xsi:type="dcterms:W3CDTF">2022-02-19T09:08:00Z</dcterms:created>
  <dcterms:modified xsi:type="dcterms:W3CDTF">2022-02-21T10:57:00Z</dcterms:modified>
</cp:coreProperties>
</file>